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585820" w:rsidP="003B7ED5">
            <w:pPr>
              <w:pStyle w:val="1"/>
              <w:jc w:val="center"/>
            </w:pPr>
            <w:r w:rsidRPr="00D03376">
              <w:rPr>
                <w:rFonts w:asciiTheme="majorEastAsia" w:hAnsiTheme="majorEastAsia" w:hint="eastAsia"/>
                <w:sz w:val="96"/>
              </w:rPr>
              <w:t>No.0</w:t>
            </w:r>
            <w:r w:rsidR="003B7ED5">
              <w:rPr>
                <w:rFonts w:asciiTheme="majorEastAsia" w:hAnsiTheme="majorEastAsia" w:hint="eastAsia"/>
                <w:sz w:val="96"/>
              </w:rPr>
              <w:t>4(K2)</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253DCB" w:rsidRDefault="00D03376" w:rsidP="00D0337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A13DDF" w:rsidTr="00E36B11">
        <w:tc>
          <w:tcPr>
            <w:tcW w:w="9736" w:type="dxa"/>
            <w:shd w:val="clear" w:color="auto" w:fill="262626" w:themeFill="text1" w:themeFillTint="D9"/>
          </w:tcPr>
          <w:p w:rsidR="00A13DDF" w:rsidRDefault="006C3F94" w:rsidP="008540E5">
            <w:pPr>
              <w:pStyle w:val="1"/>
            </w:pPr>
            <w:r>
              <w:rPr>
                <w:rFonts w:hint="eastAsia"/>
              </w:rPr>
              <w:lastRenderedPageBreak/>
              <w:t>１．</w:t>
            </w:r>
            <w:r w:rsidR="00627CCA">
              <w:rPr>
                <w:rFonts w:hint="eastAsia"/>
              </w:rPr>
              <w:t>ディベートをやってみよう！</w:t>
            </w:r>
            <w:r w:rsidR="00D262D9">
              <w:rPr>
                <w:rFonts w:hint="eastAsia"/>
              </w:rPr>
              <w:t>～</w:t>
            </w:r>
            <w:r w:rsidR="008540E5">
              <w:rPr>
                <w:rFonts w:hint="eastAsia"/>
              </w:rPr>
              <w:t>説明</w:t>
            </w:r>
            <w:r w:rsidR="00D262D9">
              <w:rPr>
                <w:rFonts w:hint="eastAsia"/>
              </w:rPr>
              <w:t>編～</w:t>
            </w:r>
          </w:p>
        </w:tc>
      </w:tr>
    </w:tbl>
    <w:p w:rsidR="008540E5" w:rsidRDefault="008540E5"/>
    <w:p w:rsidR="008540E5" w:rsidRPr="008540E5" w:rsidRDefault="008540E5" w:rsidP="008540E5">
      <w:pPr>
        <w:rPr>
          <w:rFonts w:ascii="ＭＳ ゴシック" w:eastAsia="ＭＳ ゴシック" w:hAnsi="ＭＳ ゴシック"/>
        </w:rPr>
      </w:pPr>
      <w:r w:rsidRPr="008540E5">
        <w:rPr>
          <w:rFonts w:ascii="ＭＳ ゴシック" w:eastAsia="ＭＳ ゴシック" w:hAnsi="ＭＳ ゴシック" w:hint="eastAsia"/>
        </w:rPr>
        <w:t>【ディベートとは】</w:t>
      </w:r>
    </w:p>
    <w:p w:rsidR="008540E5" w:rsidRPr="008540E5" w:rsidRDefault="008540E5" w:rsidP="008540E5">
      <w:pPr>
        <w:pStyle w:val="a6"/>
        <w:numPr>
          <w:ilvl w:val="0"/>
          <w:numId w:val="4"/>
        </w:numPr>
        <w:ind w:leftChars="0"/>
        <w:rPr>
          <w:rFonts w:ascii="ＭＳ ゴシック" w:eastAsia="ＭＳ ゴシック" w:hAnsi="ＭＳ ゴシック"/>
        </w:rPr>
      </w:pPr>
      <w:r w:rsidRPr="008540E5">
        <w:rPr>
          <w:rFonts w:ascii="ＭＳ ゴシック" w:eastAsia="ＭＳ ゴシック" w:hAnsi="ＭＳ ゴシック" w:hint="eastAsia"/>
        </w:rPr>
        <w:t>意見対立を前提にしたテーマを用意し、賛成側（肯定側）と反対側（否定側</w:t>
      </w:r>
      <w:r>
        <w:rPr>
          <w:rFonts w:ascii="ＭＳ ゴシック" w:eastAsia="ＭＳ ゴシック" w:hAnsi="ＭＳ ゴシック" w:hint="eastAsia"/>
        </w:rPr>
        <w:t>）のチームに分かれて、自分の意見とは関係のないところで議論を行います</w:t>
      </w:r>
      <w:r w:rsidRPr="008540E5">
        <w:rPr>
          <w:rFonts w:ascii="ＭＳ ゴシック" w:eastAsia="ＭＳ ゴシック" w:hAnsi="ＭＳ ゴシック" w:hint="eastAsia"/>
        </w:rPr>
        <w:t>。ディベートは、決まったルールによって行われ、勝敗は第三者にゆだねられ</w:t>
      </w:r>
      <w:r>
        <w:rPr>
          <w:rFonts w:ascii="ＭＳ ゴシック" w:eastAsia="ＭＳ ゴシック" w:hAnsi="ＭＳ ゴシック" w:hint="eastAsia"/>
        </w:rPr>
        <w:t>ます。</w:t>
      </w:r>
    </w:p>
    <w:p w:rsidR="008540E5" w:rsidRPr="008540E5" w:rsidRDefault="008540E5">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95250</wp:posOffset>
                </wp:positionV>
                <wp:extent cx="6162675" cy="1057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162675" cy="1057275"/>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253DCB" w:rsidRPr="008540E5" w:rsidRDefault="001A03DE" w:rsidP="008D6FBD">
                            <w:pPr>
                              <w:pStyle w:val="a6"/>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当日の</w:t>
                            </w:r>
                            <w:r w:rsidR="00D262D9" w:rsidRPr="008540E5">
                              <w:rPr>
                                <w:rFonts w:ascii="ＭＳ ゴシック" w:eastAsia="ＭＳ ゴシック" w:hAnsi="ＭＳ ゴシック" w:hint="eastAsia"/>
                              </w:rPr>
                              <w:t>ディベートの展開は</w:t>
                            </w:r>
                            <w:r w:rsidR="00D262D9" w:rsidRPr="008540E5">
                              <w:rPr>
                                <w:rFonts w:ascii="ＭＳ ゴシック" w:eastAsia="ＭＳ ゴシック" w:hAnsi="ＭＳ ゴシック"/>
                              </w:rPr>
                              <w:t>以下の通りです</w:t>
                            </w:r>
                          </w:p>
                          <w:p w:rsidR="00D262D9" w:rsidRPr="008540E5" w:rsidRDefault="00D262D9" w:rsidP="00D262D9">
                            <w:pPr>
                              <w:pStyle w:val="a6"/>
                              <w:numPr>
                                <w:ilvl w:val="1"/>
                                <w:numId w:val="1"/>
                              </w:numPr>
                              <w:ind w:leftChars="0"/>
                              <w:rPr>
                                <w:rFonts w:ascii="ＭＳ ゴシック" w:eastAsia="ＭＳ ゴシック" w:hAnsi="ＭＳ ゴシック"/>
                              </w:rPr>
                            </w:pPr>
                            <w:r w:rsidRPr="008540E5">
                              <w:rPr>
                                <w:rFonts w:ascii="ＭＳ ゴシック" w:eastAsia="ＭＳ ゴシック" w:hAnsi="ＭＳ ゴシック" w:hint="eastAsia"/>
                              </w:rPr>
                              <w:t>賛成派、</w:t>
                            </w:r>
                            <w:r w:rsidRPr="008540E5">
                              <w:rPr>
                                <w:rFonts w:ascii="ＭＳ ゴシック" w:eastAsia="ＭＳ ゴシック" w:hAnsi="ＭＳ ゴシック"/>
                              </w:rPr>
                              <w:t>反対派、ジャッジ</w:t>
                            </w:r>
                            <w:r w:rsidRPr="008540E5">
                              <w:rPr>
                                <w:rFonts w:ascii="ＭＳ ゴシック" w:eastAsia="ＭＳ ゴシック" w:hAnsi="ＭＳ ゴシック" w:hint="eastAsia"/>
                              </w:rPr>
                              <w:t>の</w:t>
                            </w:r>
                            <w:r w:rsidRPr="008540E5">
                              <w:rPr>
                                <w:rFonts w:ascii="ＭＳ ゴシック" w:eastAsia="ＭＳ ゴシック" w:hAnsi="ＭＳ ゴシック"/>
                              </w:rPr>
                              <w:t>3つの役割に分かれて</w:t>
                            </w:r>
                            <w:r w:rsidRPr="008540E5">
                              <w:rPr>
                                <w:rFonts w:ascii="ＭＳ ゴシック" w:eastAsia="ＭＳ ゴシック" w:hAnsi="ＭＳ ゴシック" w:hint="eastAsia"/>
                              </w:rPr>
                              <w:t>ディベートを</w:t>
                            </w:r>
                            <w:r w:rsidRPr="008540E5">
                              <w:rPr>
                                <w:rFonts w:ascii="ＭＳ ゴシック" w:eastAsia="ＭＳ ゴシック" w:hAnsi="ＭＳ ゴシック"/>
                              </w:rPr>
                              <w:t>進行しま</w:t>
                            </w:r>
                            <w:r w:rsidRPr="008540E5">
                              <w:rPr>
                                <w:rFonts w:ascii="ＭＳ ゴシック" w:eastAsia="ＭＳ ゴシック" w:hAnsi="ＭＳ ゴシック" w:hint="eastAsia"/>
                              </w:rPr>
                              <w:t>す</w:t>
                            </w:r>
                          </w:p>
                          <w:p w:rsidR="001A03DE" w:rsidRDefault="00D262D9" w:rsidP="00D262D9">
                            <w:pPr>
                              <w:pStyle w:val="a6"/>
                              <w:numPr>
                                <w:ilvl w:val="1"/>
                                <w:numId w:val="1"/>
                              </w:numPr>
                              <w:ind w:leftChars="0"/>
                              <w:rPr>
                                <w:rFonts w:ascii="ＭＳ ゴシック" w:eastAsia="ＭＳ ゴシック" w:hAnsi="ＭＳ ゴシック"/>
                              </w:rPr>
                            </w:pPr>
                            <w:r w:rsidRPr="001A03DE">
                              <w:rPr>
                                <w:rFonts w:ascii="ＭＳ ゴシック" w:eastAsia="ＭＳ ゴシック" w:hAnsi="ＭＳ ゴシック" w:hint="eastAsia"/>
                              </w:rPr>
                              <w:t>①</w:t>
                            </w:r>
                            <w:r w:rsidRPr="001A03DE">
                              <w:rPr>
                                <w:rFonts w:ascii="ＭＳ ゴシック" w:eastAsia="ＭＳ ゴシック" w:hAnsi="ＭＳ ゴシック"/>
                              </w:rPr>
                              <w:t>賛成派立論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rPr>
                              <w:t>→②</w:t>
                            </w:r>
                            <w:r w:rsidRPr="001A03DE">
                              <w:rPr>
                                <w:rFonts w:ascii="ＭＳ ゴシック" w:eastAsia="ＭＳ ゴシック" w:hAnsi="ＭＳ ゴシック" w:hint="eastAsia"/>
                              </w:rPr>
                              <w:t>反対派</w:t>
                            </w:r>
                            <w:r w:rsidRPr="001A03DE">
                              <w:rPr>
                                <w:rFonts w:ascii="ＭＳ ゴシック" w:eastAsia="ＭＳ ゴシック" w:hAnsi="ＭＳ ゴシック"/>
                              </w:rPr>
                              <w:t>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hint="eastAsia"/>
                              </w:rPr>
                              <w:t>→</w:t>
                            </w:r>
                            <w:r w:rsidRPr="001A03DE">
                              <w:rPr>
                                <w:rFonts w:ascii="ＭＳ ゴシック" w:eastAsia="ＭＳ ゴシック" w:hAnsi="ＭＳ ゴシック"/>
                              </w:rPr>
                              <w:t>③</w:t>
                            </w:r>
                            <w:r w:rsidRPr="001A03DE">
                              <w:rPr>
                                <w:rFonts w:ascii="ＭＳ ゴシック" w:eastAsia="ＭＳ ゴシック" w:hAnsi="ＭＳ ゴシック" w:hint="eastAsia"/>
                              </w:rPr>
                              <w:t>反対</w:t>
                            </w:r>
                            <w:r w:rsidRPr="001A03DE">
                              <w:rPr>
                                <w:rFonts w:ascii="ＭＳ ゴシック" w:eastAsia="ＭＳ ゴシック" w:hAnsi="ＭＳ ゴシック"/>
                              </w:rPr>
                              <w:t>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hint="eastAsia"/>
                              </w:rPr>
                              <w:t>→</w:t>
                            </w:r>
                            <w:r w:rsidRPr="001A03DE">
                              <w:rPr>
                                <w:rFonts w:ascii="ＭＳ ゴシック" w:eastAsia="ＭＳ ゴシック" w:hAnsi="ＭＳ ゴシック"/>
                              </w:rPr>
                              <w:t>④賛成派質問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rPr>
                              <w:t>→⑤</w:t>
                            </w:r>
                            <w:r w:rsidRPr="001A03DE">
                              <w:rPr>
                                <w:rFonts w:ascii="ＭＳ ゴシック" w:eastAsia="ＭＳ ゴシック" w:hAnsi="ＭＳ ゴシック" w:hint="eastAsia"/>
                              </w:rPr>
                              <w:t>相談タイム</w:t>
                            </w:r>
                            <w:r w:rsidRPr="001A03DE">
                              <w:rPr>
                                <w:rFonts w:ascii="ＭＳ ゴシック" w:eastAsia="ＭＳ ゴシック" w:hAnsi="ＭＳ ゴシック"/>
                              </w:rPr>
                              <w:t>（</w:t>
                            </w:r>
                            <w:r w:rsidR="001A03DE" w:rsidRPr="001A03DE">
                              <w:rPr>
                                <w:rFonts w:ascii="ＭＳ ゴシック" w:eastAsia="ＭＳ ゴシック" w:hAnsi="ＭＳ ゴシック" w:hint="eastAsia"/>
                              </w:rPr>
                              <w:t>5分</w:t>
                            </w:r>
                            <w:r w:rsidR="001A03DE" w:rsidRPr="001A03DE">
                              <w:rPr>
                                <w:rFonts w:ascii="ＭＳ ゴシック" w:eastAsia="ＭＳ ゴシック" w:hAnsi="ＭＳ ゴシック"/>
                              </w:rPr>
                              <w:t>・</w:t>
                            </w:r>
                            <w:r w:rsidRPr="001A03DE">
                              <w:rPr>
                                <w:rFonts w:ascii="ＭＳ ゴシック" w:eastAsia="ＭＳ ゴシック" w:hAnsi="ＭＳ ゴシック" w:hint="eastAsia"/>
                              </w:rPr>
                              <w:t>反論準備</w:t>
                            </w:r>
                            <w:r w:rsidRPr="001A03DE">
                              <w:rPr>
                                <w:rFonts w:ascii="ＭＳ ゴシック" w:eastAsia="ＭＳ ゴシック" w:hAnsi="ＭＳ ゴシック"/>
                              </w:rPr>
                              <w:t>）</w:t>
                            </w:r>
                            <w:r w:rsidR="001A03DE">
                              <w:rPr>
                                <w:rFonts w:ascii="ＭＳ ゴシック" w:eastAsia="ＭＳ ゴシック" w:hAnsi="ＭＳ ゴシック" w:hint="eastAsia"/>
                              </w:rPr>
                              <w:t>→⑥</w:t>
                            </w:r>
                            <w:r w:rsidRPr="001A03DE">
                              <w:rPr>
                                <w:rFonts w:ascii="ＭＳ ゴシック" w:eastAsia="ＭＳ ゴシック" w:hAnsi="ＭＳ ゴシック"/>
                              </w:rPr>
                              <w:t>反対派反論</w:t>
                            </w:r>
                            <w:r w:rsidR="001A03DE">
                              <w:rPr>
                                <w:rFonts w:ascii="ＭＳ ゴシック" w:eastAsia="ＭＳ ゴシック" w:hAnsi="ＭＳ ゴシック" w:hint="eastAsia"/>
                              </w:rPr>
                              <w:t>（3分）</w:t>
                            </w:r>
                            <w:r w:rsidRPr="001A03DE">
                              <w:rPr>
                                <w:rFonts w:ascii="ＭＳ ゴシック" w:eastAsia="ＭＳ ゴシック" w:hAnsi="ＭＳ ゴシック"/>
                              </w:rPr>
                              <w:t>→⑥賛成派反論</w:t>
                            </w:r>
                            <w:r w:rsidR="001A03DE">
                              <w:rPr>
                                <w:rFonts w:ascii="ＭＳ ゴシック" w:eastAsia="ＭＳ ゴシック" w:hAnsi="ＭＳ ゴシック" w:hint="eastAsia"/>
                              </w:rPr>
                              <w:t>（3分）</w:t>
                            </w:r>
                          </w:p>
                          <w:p w:rsidR="00726D23" w:rsidRPr="00647470" w:rsidRDefault="00D262D9" w:rsidP="00647470">
                            <w:pPr>
                              <w:pStyle w:val="a6"/>
                              <w:ind w:leftChars="0"/>
                              <w:rPr>
                                <w:rFonts w:ascii="ＭＳ ゴシック" w:eastAsia="ＭＳ ゴシック" w:hAnsi="ＭＳ ゴシック"/>
                              </w:rPr>
                            </w:pPr>
                            <w:r w:rsidRPr="001A03DE">
                              <w:rPr>
                                <w:rFonts w:ascii="ＭＳ ゴシック" w:eastAsia="ＭＳ ゴシック" w:hAnsi="ＭＳ ゴシック" w:hint="eastAsia"/>
                              </w:rPr>
                              <w:t>→⑦審判協議</w:t>
                            </w:r>
                            <w:r w:rsidR="001A03DE">
                              <w:rPr>
                                <w:rFonts w:ascii="ＭＳ ゴシック" w:eastAsia="ＭＳ ゴシック" w:hAnsi="ＭＳ ゴシック" w:hint="eastAsia"/>
                              </w:rPr>
                              <w:t>（3分）</w:t>
                            </w:r>
                            <w:r w:rsidRPr="001A03DE">
                              <w:rPr>
                                <w:rFonts w:ascii="ＭＳ ゴシック" w:eastAsia="ＭＳ ゴシック" w:hAnsi="ＭＳ ゴシック" w:hint="eastAsia"/>
                              </w:rPr>
                              <w:t>→</w:t>
                            </w:r>
                            <w:r w:rsidRPr="001A03DE">
                              <w:rPr>
                                <w:rFonts w:ascii="ＭＳ ゴシック" w:eastAsia="ＭＳ ゴシック" w:hAnsi="ＭＳ ゴシック"/>
                              </w:rPr>
                              <w:t>⑧審判判定</w:t>
                            </w:r>
                            <w:r w:rsidR="001A03DE">
                              <w:rPr>
                                <w:rFonts w:ascii="ＭＳ ゴシック" w:eastAsia="ＭＳ ゴシック" w:hAnsi="ＭＳ ゴシック" w:hint="eastAsia"/>
                              </w:rPr>
                              <w:t>（2分）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34.05pt;margin-top:7.5pt;width:485.25pt;height:8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" filled="f" strokecolor="#a5a5a5 [3206]" strokeweight="1pt">
                <v:textbox>
                  <w:txbxContent>
                    <w:p w:rsidR="00253DCB" w:rsidRPr="008540E5" w:rsidRDefault="001A03DE" w:rsidP="008D6FBD">
                      <w:pPr>
                        <w:pStyle w:val="a6"/>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当日の</w:t>
                      </w:r>
                      <w:r w:rsidR="00D262D9" w:rsidRPr="008540E5">
                        <w:rPr>
                          <w:rFonts w:ascii="ＭＳ ゴシック" w:eastAsia="ＭＳ ゴシック" w:hAnsi="ＭＳ ゴシック" w:hint="eastAsia"/>
                        </w:rPr>
                        <w:t>ディベートの展開は</w:t>
                      </w:r>
                      <w:r w:rsidR="00D262D9" w:rsidRPr="008540E5">
                        <w:rPr>
                          <w:rFonts w:ascii="ＭＳ ゴシック" w:eastAsia="ＭＳ ゴシック" w:hAnsi="ＭＳ ゴシック"/>
                        </w:rPr>
                        <w:t>以下の通りです</w:t>
                      </w:r>
                    </w:p>
                    <w:p w:rsidR="00D262D9" w:rsidRPr="008540E5" w:rsidRDefault="00D262D9" w:rsidP="00D262D9">
                      <w:pPr>
                        <w:pStyle w:val="a6"/>
                        <w:numPr>
                          <w:ilvl w:val="1"/>
                          <w:numId w:val="1"/>
                        </w:numPr>
                        <w:ind w:leftChars="0"/>
                        <w:rPr>
                          <w:rFonts w:ascii="ＭＳ ゴシック" w:eastAsia="ＭＳ ゴシック" w:hAnsi="ＭＳ ゴシック"/>
                        </w:rPr>
                      </w:pPr>
                      <w:r w:rsidRPr="008540E5">
                        <w:rPr>
                          <w:rFonts w:ascii="ＭＳ ゴシック" w:eastAsia="ＭＳ ゴシック" w:hAnsi="ＭＳ ゴシック" w:hint="eastAsia"/>
                        </w:rPr>
                        <w:t>賛成派、</w:t>
                      </w:r>
                      <w:r w:rsidRPr="008540E5">
                        <w:rPr>
                          <w:rFonts w:ascii="ＭＳ ゴシック" w:eastAsia="ＭＳ ゴシック" w:hAnsi="ＭＳ ゴシック"/>
                        </w:rPr>
                        <w:t>反対派、ジャッジ</w:t>
                      </w:r>
                      <w:r w:rsidRPr="008540E5">
                        <w:rPr>
                          <w:rFonts w:ascii="ＭＳ ゴシック" w:eastAsia="ＭＳ ゴシック" w:hAnsi="ＭＳ ゴシック" w:hint="eastAsia"/>
                        </w:rPr>
                        <w:t>の</w:t>
                      </w:r>
                      <w:r w:rsidRPr="008540E5">
                        <w:rPr>
                          <w:rFonts w:ascii="ＭＳ ゴシック" w:eastAsia="ＭＳ ゴシック" w:hAnsi="ＭＳ ゴシック"/>
                        </w:rPr>
                        <w:t>3つの役割に分かれて</w:t>
                      </w:r>
                      <w:r w:rsidRPr="008540E5">
                        <w:rPr>
                          <w:rFonts w:ascii="ＭＳ ゴシック" w:eastAsia="ＭＳ ゴシック" w:hAnsi="ＭＳ ゴシック" w:hint="eastAsia"/>
                        </w:rPr>
                        <w:t>ディベートを</w:t>
                      </w:r>
                      <w:r w:rsidRPr="008540E5">
                        <w:rPr>
                          <w:rFonts w:ascii="ＭＳ ゴシック" w:eastAsia="ＭＳ ゴシック" w:hAnsi="ＭＳ ゴシック"/>
                        </w:rPr>
                        <w:t>進行しま</w:t>
                      </w:r>
                      <w:r w:rsidRPr="008540E5">
                        <w:rPr>
                          <w:rFonts w:ascii="ＭＳ ゴシック" w:eastAsia="ＭＳ ゴシック" w:hAnsi="ＭＳ ゴシック" w:hint="eastAsia"/>
                        </w:rPr>
                        <w:t>す</w:t>
                      </w:r>
                    </w:p>
                    <w:p w:rsidR="001A03DE" w:rsidRDefault="00D262D9" w:rsidP="00D262D9">
                      <w:pPr>
                        <w:pStyle w:val="a6"/>
                        <w:numPr>
                          <w:ilvl w:val="1"/>
                          <w:numId w:val="1"/>
                        </w:numPr>
                        <w:ind w:leftChars="0"/>
                        <w:rPr>
                          <w:rFonts w:ascii="ＭＳ ゴシック" w:eastAsia="ＭＳ ゴシック" w:hAnsi="ＭＳ ゴシック"/>
                        </w:rPr>
                      </w:pPr>
                      <w:r w:rsidRPr="001A03DE">
                        <w:rPr>
                          <w:rFonts w:ascii="ＭＳ ゴシック" w:eastAsia="ＭＳ ゴシック" w:hAnsi="ＭＳ ゴシック" w:hint="eastAsia"/>
                        </w:rPr>
                        <w:t>①</w:t>
                      </w:r>
                      <w:r w:rsidRPr="001A03DE">
                        <w:rPr>
                          <w:rFonts w:ascii="ＭＳ ゴシック" w:eastAsia="ＭＳ ゴシック" w:hAnsi="ＭＳ ゴシック"/>
                        </w:rPr>
                        <w:t>賛成派立論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rPr>
                        <w:t>→②</w:t>
                      </w:r>
                      <w:r w:rsidRPr="001A03DE">
                        <w:rPr>
                          <w:rFonts w:ascii="ＭＳ ゴシック" w:eastAsia="ＭＳ ゴシック" w:hAnsi="ＭＳ ゴシック" w:hint="eastAsia"/>
                        </w:rPr>
                        <w:t>反対派</w:t>
                      </w:r>
                      <w:r w:rsidRPr="001A03DE">
                        <w:rPr>
                          <w:rFonts w:ascii="ＭＳ ゴシック" w:eastAsia="ＭＳ ゴシック" w:hAnsi="ＭＳ ゴシック"/>
                        </w:rPr>
                        <w:t>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hint="eastAsia"/>
                        </w:rPr>
                        <w:t>→</w:t>
                      </w:r>
                      <w:r w:rsidRPr="001A03DE">
                        <w:rPr>
                          <w:rFonts w:ascii="ＭＳ ゴシック" w:eastAsia="ＭＳ ゴシック" w:hAnsi="ＭＳ ゴシック"/>
                        </w:rPr>
                        <w:t>③</w:t>
                      </w:r>
                      <w:r w:rsidRPr="001A03DE">
                        <w:rPr>
                          <w:rFonts w:ascii="ＭＳ ゴシック" w:eastAsia="ＭＳ ゴシック" w:hAnsi="ＭＳ ゴシック" w:hint="eastAsia"/>
                        </w:rPr>
                        <w:t>反対</w:t>
                      </w:r>
                      <w:r w:rsidRPr="001A03DE">
                        <w:rPr>
                          <w:rFonts w:ascii="ＭＳ ゴシック" w:eastAsia="ＭＳ ゴシック" w:hAnsi="ＭＳ ゴシック"/>
                        </w:rPr>
                        <w:t>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hint="eastAsia"/>
                        </w:rPr>
                        <w:t>→</w:t>
                      </w:r>
                      <w:r w:rsidRPr="001A03DE">
                        <w:rPr>
                          <w:rFonts w:ascii="ＭＳ ゴシック" w:eastAsia="ＭＳ ゴシック" w:hAnsi="ＭＳ ゴシック"/>
                        </w:rPr>
                        <w:t>④賛成派質問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rPr>
                        <w:t>→⑤</w:t>
                      </w:r>
                      <w:r w:rsidRPr="001A03DE">
                        <w:rPr>
                          <w:rFonts w:ascii="ＭＳ ゴシック" w:eastAsia="ＭＳ ゴシック" w:hAnsi="ＭＳ ゴシック" w:hint="eastAsia"/>
                        </w:rPr>
                        <w:t>相談タイム</w:t>
                      </w:r>
                      <w:r w:rsidRPr="001A03DE">
                        <w:rPr>
                          <w:rFonts w:ascii="ＭＳ ゴシック" w:eastAsia="ＭＳ ゴシック" w:hAnsi="ＭＳ ゴシック"/>
                        </w:rPr>
                        <w:t>（</w:t>
                      </w:r>
                      <w:r w:rsidR="001A03DE" w:rsidRPr="001A03DE">
                        <w:rPr>
                          <w:rFonts w:ascii="ＭＳ ゴシック" w:eastAsia="ＭＳ ゴシック" w:hAnsi="ＭＳ ゴシック" w:hint="eastAsia"/>
                        </w:rPr>
                        <w:t>5分</w:t>
                      </w:r>
                      <w:r w:rsidR="001A03DE" w:rsidRPr="001A03DE">
                        <w:rPr>
                          <w:rFonts w:ascii="ＭＳ ゴシック" w:eastAsia="ＭＳ ゴシック" w:hAnsi="ＭＳ ゴシック"/>
                        </w:rPr>
                        <w:t>・</w:t>
                      </w:r>
                      <w:r w:rsidRPr="001A03DE">
                        <w:rPr>
                          <w:rFonts w:ascii="ＭＳ ゴシック" w:eastAsia="ＭＳ ゴシック" w:hAnsi="ＭＳ ゴシック" w:hint="eastAsia"/>
                        </w:rPr>
                        <w:t>反論準備</w:t>
                      </w:r>
                      <w:r w:rsidRPr="001A03DE">
                        <w:rPr>
                          <w:rFonts w:ascii="ＭＳ ゴシック" w:eastAsia="ＭＳ ゴシック" w:hAnsi="ＭＳ ゴシック"/>
                        </w:rPr>
                        <w:t>）</w:t>
                      </w:r>
                      <w:r w:rsidR="001A03DE">
                        <w:rPr>
                          <w:rFonts w:ascii="ＭＳ ゴシック" w:eastAsia="ＭＳ ゴシック" w:hAnsi="ＭＳ ゴシック" w:hint="eastAsia"/>
                        </w:rPr>
                        <w:t>→⑥</w:t>
                      </w:r>
                      <w:r w:rsidRPr="001A03DE">
                        <w:rPr>
                          <w:rFonts w:ascii="ＭＳ ゴシック" w:eastAsia="ＭＳ ゴシック" w:hAnsi="ＭＳ ゴシック"/>
                        </w:rPr>
                        <w:t>反対派反論</w:t>
                      </w:r>
                      <w:r w:rsidR="001A03DE">
                        <w:rPr>
                          <w:rFonts w:ascii="ＭＳ ゴシック" w:eastAsia="ＭＳ ゴシック" w:hAnsi="ＭＳ ゴシック" w:hint="eastAsia"/>
                        </w:rPr>
                        <w:t>（3分）</w:t>
                      </w:r>
                      <w:r w:rsidRPr="001A03DE">
                        <w:rPr>
                          <w:rFonts w:ascii="ＭＳ ゴシック" w:eastAsia="ＭＳ ゴシック" w:hAnsi="ＭＳ ゴシック"/>
                        </w:rPr>
                        <w:t>→⑥賛成派反論</w:t>
                      </w:r>
                      <w:r w:rsidR="001A03DE">
                        <w:rPr>
                          <w:rFonts w:ascii="ＭＳ ゴシック" w:eastAsia="ＭＳ ゴシック" w:hAnsi="ＭＳ ゴシック" w:hint="eastAsia"/>
                        </w:rPr>
                        <w:t>（3分）</w:t>
                      </w:r>
                    </w:p>
                    <w:p w:rsidR="00726D23" w:rsidRPr="00647470" w:rsidRDefault="00D262D9" w:rsidP="00647470">
                      <w:pPr>
                        <w:pStyle w:val="a6"/>
                        <w:ind w:leftChars="0"/>
                        <w:rPr>
                          <w:rFonts w:ascii="ＭＳ ゴシック" w:eastAsia="ＭＳ ゴシック" w:hAnsi="ＭＳ ゴシック" w:hint="eastAsia"/>
                        </w:rPr>
                      </w:pPr>
                      <w:r w:rsidRPr="001A03DE">
                        <w:rPr>
                          <w:rFonts w:ascii="ＭＳ ゴシック" w:eastAsia="ＭＳ ゴシック" w:hAnsi="ＭＳ ゴシック" w:hint="eastAsia"/>
                        </w:rPr>
                        <w:t>→⑦審判協議</w:t>
                      </w:r>
                      <w:r w:rsidR="001A03DE">
                        <w:rPr>
                          <w:rFonts w:ascii="ＭＳ ゴシック" w:eastAsia="ＭＳ ゴシック" w:hAnsi="ＭＳ ゴシック" w:hint="eastAsia"/>
                        </w:rPr>
                        <w:t>（3分）</w:t>
                      </w:r>
                      <w:r w:rsidRPr="001A03DE">
                        <w:rPr>
                          <w:rFonts w:ascii="ＭＳ ゴシック" w:eastAsia="ＭＳ ゴシック" w:hAnsi="ＭＳ ゴシック" w:hint="eastAsia"/>
                        </w:rPr>
                        <w:t>→</w:t>
                      </w:r>
                      <w:r w:rsidRPr="001A03DE">
                        <w:rPr>
                          <w:rFonts w:ascii="ＭＳ ゴシック" w:eastAsia="ＭＳ ゴシック" w:hAnsi="ＭＳ ゴシック"/>
                        </w:rPr>
                        <w:t>⑧審判判定</w:t>
                      </w:r>
                      <w:r w:rsidR="001A03DE">
                        <w:rPr>
                          <w:rFonts w:ascii="ＭＳ ゴシック" w:eastAsia="ＭＳ ゴシック" w:hAnsi="ＭＳ ゴシック" w:hint="eastAsia"/>
                        </w:rPr>
                        <w:t>（2分）</w:t>
                      </w:r>
                    </w:p>
                  </w:txbxContent>
                </v:textbox>
                <w10:wrap anchorx="margin"/>
              </v:rect>
            </w:pict>
          </mc:Fallback>
        </mc:AlternateContent>
      </w:r>
    </w:p>
    <w:p w:rsidR="00E36B11" w:rsidRDefault="00E36B11"/>
    <w:p w:rsidR="006C3F94" w:rsidRPr="00253DCB" w:rsidRDefault="006C3F94"/>
    <w:p w:rsidR="006C3F94" w:rsidRDefault="006C3F94"/>
    <w:p w:rsidR="006C3F94" w:rsidRDefault="006C3F94"/>
    <w:p w:rsidR="006C3F94" w:rsidRDefault="006C3F94"/>
    <w:p w:rsidR="00647470" w:rsidRDefault="00647470"/>
    <w:p w:rsidR="00253DCB" w:rsidRDefault="001A03DE">
      <w:r>
        <w:rPr>
          <w:rFonts w:hint="eastAsia"/>
        </w:rPr>
        <w:t>【ディベートのテーマ】</w:t>
      </w:r>
    </w:p>
    <w:tbl>
      <w:tblPr>
        <w:tblStyle w:val="a3"/>
        <w:tblW w:w="0" w:type="auto"/>
        <w:tblLook w:val="04A0" w:firstRow="1" w:lastRow="0" w:firstColumn="1" w:lastColumn="0" w:noHBand="0" w:noVBand="1"/>
      </w:tblPr>
      <w:tblGrid>
        <w:gridCol w:w="1129"/>
        <w:gridCol w:w="8613"/>
      </w:tblGrid>
      <w:tr w:rsidR="001A03DE" w:rsidTr="001A03DE">
        <w:tc>
          <w:tcPr>
            <w:tcW w:w="1129" w:type="dxa"/>
          </w:tcPr>
          <w:p w:rsidR="001A03DE" w:rsidRPr="00647470" w:rsidRDefault="001A03DE"/>
          <w:p w:rsidR="001A03DE" w:rsidRDefault="001A03DE">
            <w:r>
              <w:rPr>
                <w:rFonts w:hint="eastAsia"/>
              </w:rPr>
              <w:t>テーマ</w:t>
            </w:r>
          </w:p>
          <w:p w:rsidR="001A03DE" w:rsidRDefault="001A03DE"/>
        </w:tc>
        <w:tc>
          <w:tcPr>
            <w:tcW w:w="8613" w:type="dxa"/>
          </w:tcPr>
          <w:p w:rsidR="001A03DE" w:rsidRPr="00F920BD" w:rsidRDefault="001A03DE">
            <w:pPr>
              <w:rPr>
                <w:sz w:val="40"/>
              </w:rPr>
            </w:pPr>
          </w:p>
          <w:p w:rsidR="00F920BD" w:rsidRPr="00F920BD" w:rsidRDefault="00F920BD" w:rsidP="003B7ED5">
            <w:r>
              <w:rPr>
                <w:rFonts w:hint="eastAsia"/>
              </w:rPr>
              <w:t xml:space="preserve">　　　　　　　　　　　　　　　　　　賛成派　反対派でディベートします</w:t>
            </w:r>
          </w:p>
        </w:tc>
      </w:tr>
    </w:tbl>
    <w:p w:rsidR="001A03DE" w:rsidRDefault="001A03DE"/>
    <w:p w:rsidR="00F920BD" w:rsidRDefault="00F920BD">
      <w:r>
        <w:rPr>
          <w:rFonts w:hint="eastAsia"/>
        </w:rPr>
        <w:t>STEP1</w:t>
      </w:r>
      <w:r>
        <w:rPr>
          <w:rFonts w:hint="eastAsia"/>
        </w:rPr>
        <w:t xml:space="preserve">　テーマについて自分の意見を簡潔に書こう</w:t>
      </w:r>
    </w:p>
    <w:p w:rsidR="00F920BD" w:rsidRDefault="00F920BD" w:rsidP="00F920BD">
      <w:pPr>
        <w:ind w:firstLineChars="500" w:firstLine="1050"/>
      </w:pPr>
      <w:r>
        <w:rPr>
          <w:rFonts w:hint="eastAsia"/>
        </w:rPr>
        <w:t xml:space="preserve">　☞最初に結論を書く。（例）私は・・に賛成です。</w:t>
      </w:r>
    </w:p>
    <w:p w:rsidR="00F920BD" w:rsidRDefault="00F920BD" w:rsidP="00F920BD">
      <w:pPr>
        <w:ind w:firstLineChars="600" w:firstLine="1260"/>
      </w:pPr>
      <w:r>
        <w:rPr>
          <w:rFonts w:hint="eastAsia"/>
        </w:rPr>
        <w:t>☞理由をそのあとに文章で書く。（例）理由は</w:t>
      </w:r>
      <w:r>
        <w:rPr>
          <w:rFonts w:hint="eastAsia"/>
        </w:rPr>
        <w:t>2</w:t>
      </w:r>
      <w:r>
        <w:rPr>
          <w:rFonts w:hint="eastAsia"/>
        </w:rPr>
        <w:t>つあります。一つ目は・・・</w:t>
      </w:r>
    </w:p>
    <w:tbl>
      <w:tblPr>
        <w:tblStyle w:val="a3"/>
        <w:tblW w:w="0" w:type="auto"/>
        <w:tblBorders>
          <w:insideH w:val="dashed" w:sz="4" w:space="0" w:color="auto"/>
          <w:insideV w:val="none" w:sz="0" w:space="0" w:color="auto"/>
        </w:tblBorders>
        <w:tblLook w:val="04A0" w:firstRow="1" w:lastRow="0" w:firstColumn="1" w:lastColumn="0" w:noHBand="0" w:noVBand="1"/>
      </w:tblPr>
      <w:tblGrid>
        <w:gridCol w:w="9742"/>
      </w:tblGrid>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bl>
    <w:p w:rsidR="00647470" w:rsidRDefault="00647470" w:rsidP="00647470"/>
    <w:p w:rsidR="00647470" w:rsidRDefault="00647470" w:rsidP="00647470">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647470" w:rsidTr="00C07A2B">
        <w:tc>
          <w:tcPr>
            <w:tcW w:w="9736" w:type="dxa"/>
            <w:shd w:val="clear" w:color="auto" w:fill="262626" w:themeFill="text1" w:themeFillTint="D9"/>
          </w:tcPr>
          <w:p w:rsidR="00647470" w:rsidRDefault="00647470" w:rsidP="00C07A2B">
            <w:pPr>
              <w:pStyle w:val="1"/>
            </w:pPr>
            <w:r>
              <w:rPr>
                <w:rFonts w:hint="eastAsia"/>
              </w:rPr>
              <w:t>２．主張と根拠を調べよう！～グループ編～</w:t>
            </w:r>
          </w:p>
        </w:tc>
      </w:tr>
    </w:tbl>
    <w:p w:rsidR="00F920BD" w:rsidRPr="00647470" w:rsidRDefault="00F920BD"/>
    <w:p w:rsidR="00F920BD" w:rsidRDefault="00F920BD" w:rsidP="00F920BD">
      <w:r>
        <w:rPr>
          <w:rFonts w:hint="eastAsia"/>
        </w:rPr>
        <w:t>STEP</w:t>
      </w:r>
      <w:r w:rsidR="00647470">
        <w:rPr>
          <w:rFonts w:hint="eastAsia"/>
        </w:rPr>
        <w:t>1</w:t>
      </w:r>
      <w:r>
        <w:rPr>
          <w:rFonts w:hint="eastAsia"/>
        </w:rPr>
        <w:t xml:space="preserve">　テーマについて賛成・反対の立場の主張を行います。賛成・反対の立場も指定されます。</w:t>
      </w:r>
    </w:p>
    <w:tbl>
      <w:tblPr>
        <w:tblStyle w:val="a3"/>
        <w:tblW w:w="0" w:type="auto"/>
        <w:tblLook w:val="04A0" w:firstRow="1" w:lastRow="0" w:firstColumn="1" w:lastColumn="0" w:noHBand="0" w:noVBand="1"/>
      </w:tblPr>
      <w:tblGrid>
        <w:gridCol w:w="1129"/>
        <w:gridCol w:w="8613"/>
      </w:tblGrid>
      <w:tr w:rsidR="001A03DE" w:rsidTr="002E7E98">
        <w:tc>
          <w:tcPr>
            <w:tcW w:w="1129" w:type="dxa"/>
          </w:tcPr>
          <w:p w:rsidR="001A03DE" w:rsidRDefault="001A03DE" w:rsidP="002E7E98"/>
          <w:p w:rsidR="001A03DE" w:rsidRDefault="001A03DE" w:rsidP="002E7E98">
            <w:r>
              <w:rPr>
                <w:rFonts w:hint="eastAsia"/>
              </w:rPr>
              <w:t>メンバー</w:t>
            </w:r>
          </w:p>
          <w:p w:rsidR="001A03DE" w:rsidRDefault="001A03DE" w:rsidP="002E7E98"/>
        </w:tc>
        <w:tc>
          <w:tcPr>
            <w:tcW w:w="8613" w:type="dxa"/>
          </w:tcPr>
          <w:p w:rsidR="001A03DE" w:rsidRDefault="001A03DE" w:rsidP="002E7E98"/>
          <w:p w:rsidR="001A03DE" w:rsidRDefault="001A03DE" w:rsidP="002E7E98"/>
        </w:tc>
      </w:tr>
      <w:tr w:rsidR="001A03DE" w:rsidRPr="001A03DE" w:rsidTr="001A03DE">
        <w:tc>
          <w:tcPr>
            <w:tcW w:w="1129" w:type="dxa"/>
          </w:tcPr>
          <w:p w:rsidR="001A03DE" w:rsidRDefault="001A03DE" w:rsidP="002E7E98"/>
          <w:p w:rsidR="001A03DE" w:rsidRDefault="001A03DE" w:rsidP="002E7E98">
            <w:r>
              <w:rPr>
                <w:rFonts w:hint="eastAsia"/>
              </w:rPr>
              <w:t>立場</w:t>
            </w:r>
          </w:p>
          <w:p w:rsidR="001A03DE" w:rsidRDefault="001A03DE" w:rsidP="002E7E98"/>
        </w:tc>
        <w:tc>
          <w:tcPr>
            <w:tcW w:w="8613" w:type="dxa"/>
            <w:vAlign w:val="center"/>
          </w:tcPr>
          <w:p w:rsidR="001A03DE" w:rsidRDefault="001A03DE" w:rsidP="001A03DE">
            <w:pPr>
              <w:ind w:firstLineChars="100" w:firstLine="210"/>
            </w:pPr>
            <w:r>
              <w:rPr>
                <w:rFonts w:hint="eastAsia"/>
              </w:rPr>
              <w:t xml:space="preserve">（　</w:t>
            </w:r>
            <w:r w:rsidRPr="00AD4154">
              <w:rPr>
                <w:rFonts w:hint="eastAsia"/>
                <w:b/>
                <w:sz w:val="44"/>
              </w:rPr>
              <w:t>賛成　・　反対</w:t>
            </w:r>
            <w:r>
              <w:rPr>
                <w:rFonts w:hint="eastAsia"/>
                <w:b/>
                <w:sz w:val="44"/>
              </w:rPr>
              <w:t xml:space="preserve">　</w:t>
            </w:r>
            <w:r>
              <w:rPr>
                <w:rFonts w:hint="eastAsia"/>
              </w:rPr>
              <w:t>）※与えられた立場に〇をする</w:t>
            </w:r>
          </w:p>
        </w:tc>
      </w:tr>
    </w:tbl>
    <w:p w:rsidR="001A03DE" w:rsidRDefault="0046508B" w:rsidP="001A03DE">
      <w:r>
        <w:rPr>
          <w:rFonts w:hint="eastAsia"/>
        </w:rPr>
        <w:lastRenderedPageBreak/>
        <w:t>STEP</w:t>
      </w:r>
      <w:r w:rsidR="00647470">
        <w:rPr>
          <w:rFonts w:hint="eastAsia"/>
        </w:rPr>
        <w:t>2</w:t>
      </w:r>
      <w:r>
        <w:rPr>
          <w:rFonts w:hint="eastAsia"/>
        </w:rPr>
        <w:t xml:space="preserve">　</w:t>
      </w:r>
      <w:r w:rsidR="001A03DE">
        <w:rPr>
          <w:rFonts w:hint="eastAsia"/>
        </w:rPr>
        <w:t>与えられた立場の主張を補強する意見や根拠を調べて書き出していこう。</w:t>
      </w:r>
    </w:p>
    <w:p w:rsidR="001A03DE" w:rsidRDefault="001A03DE" w:rsidP="001A03DE">
      <w:r>
        <w:rPr>
          <w:rFonts w:hint="eastAsia"/>
        </w:rPr>
        <w:t xml:space="preserve">　　　</w:t>
      </w:r>
      <w:r w:rsidR="0046508B">
        <w:rPr>
          <w:rFonts w:hint="eastAsia"/>
        </w:rPr>
        <w:t xml:space="preserve">　</w:t>
      </w:r>
      <w:r>
        <w:rPr>
          <w:rFonts w:hint="eastAsia"/>
        </w:rPr>
        <w:t>データの出典（</w:t>
      </w:r>
      <w:r>
        <w:rPr>
          <w:rFonts w:hint="eastAsia"/>
        </w:rPr>
        <w:t>Web</w:t>
      </w:r>
      <w:r>
        <w:rPr>
          <w:rFonts w:hint="eastAsia"/>
        </w:rPr>
        <w:t>サイト名、書物名、主張している人の名前・立場）も記入しよう</w:t>
      </w:r>
    </w:p>
    <w:p w:rsidR="0046508B" w:rsidRPr="001A03DE" w:rsidRDefault="001A03DE" w:rsidP="001A03DE">
      <w:r>
        <w:rPr>
          <w:rFonts w:hint="eastAsia"/>
        </w:rPr>
        <w:t xml:space="preserve">　　</w:t>
      </w:r>
      <w:r w:rsidR="0046508B">
        <w:rPr>
          <w:rFonts w:hint="eastAsia"/>
        </w:rPr>
        <w:t xml:space="preserve">　　　</w:t>
      </w:r>
      <w:r>
        <w:rPr>
          <w:rFonts w:hint="eastAsia"/>
        </w:rPr>
        <w:t>☞データ・意見の信用性　行政機関・新聞社・学者</w:t>
      </w:r>
      <w:r w:rsidR="0046508B">
        <w:rPr>
          <w:rFonts w:hint="eastAsia"/>
        </w:rPr>
        <w:t>＞</w:t>
      </w:r>
      <w:r w:rsidR="0046508B">
        <w:rPr>
          <w:rFonts w:hint="eastAsia"/>
        </w:rPr>
        <w:t>Wikipedea</w:t>
      </w:r>
      <w:r w:rsidR="0046508B">
        <w:rPr>
          <w:rFonts w:hint="eastAsia"/>
        </w:rPr>
        <w:t>・個人の意見</w:t>
      </w:r>
    </w:p>
    <w:tbl>
      <w:tblPr>
        <w:tblStyle w:val="a3"/>
        <w:tblW w:w="0" w:type="auto"/>
        <w:tblLook w:val="04A0" w:firstRow="1" w:lastRow="0" w:firstColumn="1" w:lastColumn="0" w:noHBand="0" w:noVBand="1"/>
      </w:tblPr>
      <w:tblGrid>
        <w:gridCol w:w="6374"/>
        <w:gridCol w:w="3368"/>
      </w:tblGrid>
      <w:tr w:rsidR="0046508B" w:rsidTr="00560E05">
        <w:tc>
          <w:tcPr>
            <w:tcW w:w="6374" w:type="dxa"/>
            <w:shd w:val="clear" w:color="auto" w:fill="F2F2F2" w:themeFill="background1" w:themeFillShade="F2"/>
          </w:tcPr>
          <w:p w:rsidR="0046508B" w:rsidRDefault="0046508B" w:rsidP="008540E5">
            <w:pPr>
              <w:jc w:val="center"/>
            </w:pPr>
            <w:r>
              <w:rPr>
                <w:rFonts w:hint="eastAsia"/>
              </w:rPr>
              <w:t>主張・根拠</w:t>
            </w:r>
          </w:p>
        </w:tc>
        <w:tc>
          <w:tcPr>
            <w:tcW w:w="3368" w:type="dxa"/>
            <w:shd w:val="clear" w:color="auto" w:fill="F2F2F2" w:themeFill="background1" w:themeFillShade="F2"/>
          </w:tcPr>
          <w:p w:rsidR="0046508B" w:rsidRDefault="0046508B" w:rsidP="008540E5">
            <w:pPr>
              <w:jc w:val="center"/>
            </w:pPr>
            <w:r>
              <w:rPr>
                <w:rFonts w:hint="eastAsia"/>
              </w:rPr>
              <w:t>参照・出典・名前</w:t>
            </w:r>
          </w:p>
        </w:tc>
      </w:tr>
      <w:tr w:rsidR="0046508B" w:rsidTr="0046508B">
        <w:tc>
          <w:tcPr>
            <w:tcW w:w="6374" w:type="dxa"/>
          </w:tcPr>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tc>
        <w:tc>
          <w:tcPr>
            <w:tcW w:w="3368" w:type="dxa"/>
          </w:tcPr>
          <w:p w:rsidR="0046508B" w:rsidRDefault="0046508B" w:rsidP="008540E5">
            <w:pPr>
              <w:jc w:val="center"/>
            </w:pPr>
          </w:p>
        </w:tc>
      </w:tr>
    </w:tbl>
    <w:p w:rsidR="0046508B" w:rsidRDefault="0046508B" w:rsidP="0046508B">
      <w:pPr>
        <w:jc w:val="left"/>
      </w:pPr>
    </w:p>
    <w:p w:rsidR="0046508B" w:rsidRDefault="0046508B" w:rsidP="0046508B">
      <w:pPr>
        <w:jc w:val="left"/>
      </w:pPr>
      <w:r>
        <w:rPr>
          <w:rFonts w:hint="eastAsia"/>
        </w:rPr>
        <w:t>STEP</w:t>
      </w:r>
      <w:r w:rsidR="00647470">
        <w:rPr>
          <w:rFonts w:hint="eastAsia"/>
        </w:rPr>
        <w:t>3</w:t>
      </w:r>
      <w:r>
        <w:rPr>
          <w:rFonts w:hint="eastAsia"/>
        </w:rPr>
        <w:t xml:space="preserve">　逆の立場から想定される質問・その答え方を相談しておこう。</w:t>
      </w:r>
    </w:p>
    <w:tbl>
      <w:tblPr>
        <w:tblStyle w:val="a3"/>
        <w:tblW w:w="0" w:type="auto"/>
        <w:tblLook w:val="04A0" w:firstRow="1" w:lastRow="0" w:firstColumn="1" w:lastColumn="0" w:noHBand="0" w:noVBand="1"/>
      </w:tblPr>
      <w:tblGrid>
        <w:gridCol w:w="4871"/>
        <w:gridCol w:w="4871"/>
      </w:tblGrid>
      <w:tr w:rsidR="0046508B" w:rsidTr="00560E05">
        <w:tc>
          <w:tcPr>
            <w:tcW w:w="4871" w:type="dxa"/>
            <w:shd w:val="clear" w:color="auto" w:fill="F2F2F2" w:themeFill="background1" w:themeFillShade="F2"/>
          </w:tcPr>
          <w:p w:rsidR="0046508B" w:rsidRDefault="0046508B" w:rsidP="0046508B">
            <w:pPr>
              <w:jc w:val="center"/>
            </w:pPr>
            <w:r>
              <w:rPr>
                <w:rFonts w:hint="eastAsia"/>
              </w:rPr>
              <w:t>想定される質問</w:t>
            </w:r>
          </w:p>
        </w:tc>
        <w:tc>
          <w:tcPr>
            <w:tcW w:w="4871" w:type="dxa"/>
            <w:shd w:val="clear" w:color="auto" w:fill="F2F2F2" w:themeFill="background1" w:themeFillShade="F2"/>
          </w:tcPr>
          <w:p w:rsidR="0046508B" w:rsidRDefault="0046508B" w:rsidP="0046508B">
            <w:pPr>
              <w:jc w:val="center"/>
            </w:pPr>
            <w:r>
              <w:rPr>
                <w:rFonts w:hint="eastAsia"/>
              </w:rPr>
              <w:t>自分たちの答え</w:t>
            </w:r>
          </w:p>
        </w:tc>
      </w:tr>
      <w:tr w:rsidR="0046508B" w:rsidTr="0046508B">
        <w:tc>
          <w:tcPr>
            <w:tcW w:w="4871" w:type="dxa"/>
          </w:tcPr>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tc>
        <w:tc>
          <w:tcPr>
            <w:tcW w:w="4871" w:type="dxa"/>
          </w:tcPr>
          <w:p w:rsidR="0046508B" w:rsidRDefault="0046508B" w:rsidP="0046508B">
            <w:pPr>
              <w:jc w:val="left"/>
            </w:pPr>
          </w:p>
        </w:tc>
      </w:tr>
    </w:tbl>
    <w:p w:rsidR="00647470" w:rsidRDefault="00647470" w:rsidP="0046508B">
      <w:pPr>
        <w:jc w:val="left"/>
      </w:pPr>
    </w:p>
    <w:p w:rsidR="0046508B" w:rsidRDefault="00647470" w:rsidP="0046508B">
      <w:pPr>
        <w:jc w:val="left"/>
      </w:pPr>
      <w:r>
        <w:rPr>
          <w:rFonts w:hint="eastAsia"/>
        </w:rPr>
        <w:t>STEP4</w:t>
      </w:r>
      <w:r w:rsidR="0046508B">
        <w:rPr>
          <w:rFonts w:hint="eastAsia"/>
        </w:rPr>
        <w:t xml:space="preserve">　自分たちが逆の立場に質問する内容を相談しておこう。</w:t>
      </w:r>
    </w:p>
    <w:tbl>
      <w:tblPr>
        <w:tblStyle w:val="a3"/>
        <w:tblW w:w="0" w:type="auto"/>
        <w:tblLook w:val="04A0" w:firstRow="1" w:lastRow="0" w:firstColumn="1" w:lastColumn="0" w:noHBand="0" w:noVBand="1"/>
      </w:tblPr>
      <w:tblGrid>
        <w:gridCol w:w="9742"/>
      </w:tblGrid>
      <w:tr w:rsidR="0046508B" w:rsidTr="0046508B">
        <w:tc>
          <w:tcPr>
            <w:tcW w:w="9742" w:type="dxa"/>
          </w:tcPr>
          <w:p w:rsidR="0046508B" w:rsidRPr="00647470"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tc>
      </w:tr>
    </w:tbl>
    <w:p w:rsidR="0046508B" w:rsidRDefault="0046508B" w:rsidP="0046508B">
      <w:pPr>
        <w:jc w:val="left"/>
      </w:pPr>
      <w:r>
        <w:rPr>
          <w:rFonts w:hint="eastAsia"/>
        </w:rPr>
        <w:lastRenderedPageBreak/>
        <w:t>STEP</w:t>
      </w:r>
      <w:r w:rsidR="00647470">
        <w:rPr>
          <w:rFonts w:hint="eastAsia"/>
        </w:rPr>
        <w:t>5</w:t>
      </w:r>
      <w:r>
        <w:rPr>
          <w:rFonts w:hint="eastAsia"/>
        </w:rPr>
        <w:t xml:space="preserve">　当日の役割分担も決めておこう。※いくつかのグループにはジャッジを担当してもらいます。</w:t>
      </w:r>
    </w:p>
    <w:tbl>
      <w:tblPr>
        <w:tblStyle w:val="a3"/>
        <w:tblW w:w="0" w:type="auto"/>
        <w:tblLook w:val="04A0" w:firstRow="1" w:lastRow="0" w:firstColumn="1" w:lastColumn="0" w:noHBand="0" w:noVBand="1"/>
      </w:tblPr>
      <w:tblGrid>
        <w:gridCol w:w="9742"/>
      </w:tblGrid>
      <w:tr w:rsidR="0046508B" w:rsidTr="0046508B">
        <w:tc>
          <w:tcPr>
            <w:tcW w:w="9742" w:type="dxa"/>
          </w:tcPr>
          <w:p w:rsidR="0046508B" w:rsidRDefault="0046508B" w:rsidP="0046508B">
            <w:pPr>
              <w:jc w:val="left"/>
            </w:pPr>
          </w:p>
          <w:p w:rsidR="0046508B" w:rsidRDefault="0046508B" w:rsidP="0046508B">
            <w:pPr>
              <w:jc w:val="left"/>
            </w:pPr>
          </w:p>
          <w:p w:rsidR="00647470" w:rsidRDefault="00647470" w:rsidP="0046508B">
            <w:pPr>
              <w:jc w:val="left"/>
            </w:pPr>
          </w:p>
          <w:p w:rsidR="00647470" w:rsidRDefault="00647470" w:rsidP="0046508B">
            <w:pPr>
              <w:jc w:val="left"/>
            </w:pPr>
          </w:p>
        </w:tc>
      </w:tr>
    </w:tbl>
    <w:p w:rsidR="0046508B" w:rsidRDefault="0046508B" w:rsidP="0046508B">
      <w:pPr>
        <w:jc w:val="right"/>
      </w:pPr>
    </w:p>
    <w:p w:rsidR="00647470" w:rsidRDefault="00647470" w:rsidP="0046508B">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46508B" w:rsidTr="002E7E98">
        <w:tc>
          <w:tcPr>
            <w:tcW w:w="9736" w:type="dxa"/>
            <w:shd w:val="clear" w:color="auto" w:fill="262626" w:themeFill="text1" w:themeFillTint="D9"/>
          </w:tcPr>
          <w:p w:rsidR="0046508B" w:rsidRDefault="0046508B" w:rsidP="0046508B">
            <w:pPr>
              <w:pStyle w:val="1"/>
            </w:pPr>
            <w:r>
              <w:rPr>
                <w:rFonts w:hint="eastAsia"/>
              </w:rPr>
              <w:t>３．主張と根拠を調べよう！～個人宿題編～</w:t>
            </w:r>
          </w:p>
        </w:tc>
      </w:tr>
    </w:tbl>
    <w:p w:rsidR="0046508B" w:rsidRPr="0046508B" w:rsidRDefault="0046508B" w:rsidP="0046508B"/>
    <w:p w:rsidR="0046508B" w:rsidRDefault="0046508B" w:rsidP="0046508B">
      <w:pPr>
        <w:jc w:val="left"/>
      </w:pPr>
      <w:r>
        <w:rPr>
          <w:rFonts w:hint="eastAsia"/>
        </w:rPr>
        <w:t>STEP1</w:t>
      </w:r>
      <w:r>
        <w:rPr>
          <w:rFonts w:hint="eastAsia"/>
        </w:rPr>
        <w:t xml:space="preserve">　本番に向けて、主張や根拠、逆の立場の意見など、個人でも知らべて記入しておきましょう。</w:t>
      </w:r>
    </w:p>
    <w:p w:rsidR="008540E5" w:rsidRDefault="0046508B" w:rsidP="008540E5">
      <w:pPr>
        <w:jc w:val="left"/>
      </w:pPr>
      <w:r>
        <w:rPr>
          <w:rFonts w:hint="eastAsia"/>
        </w:rPr>
        <w:t xml:space="preserve">　　　　その際に、何の資料を参考にしたのか、必ずメモしてください。</w:t>
      </w:r>
    </w:p>
    <w:tbl>
      <w:tblPr>
        <w:tblStyle w:val="a3"/>
        <w:tblW w:w="0" w:type="auto"/>
        <w:tblLook w:val="04A0" w:firstRow="1" w:lastRow="0" w:firstColumn="1" w:lastColumn="0" w:noHBand="0" w:noVBand="1"/>
      </w:tblPr>
      <w:tblGrid>
        <w:gridCol w:w="1413"/>
        <w:gridCol w:w="5081"/>
        <w:gridCol w:w="3248"/>
      </w:tblGrid>
      <w:tr w:rsidR="0046508B" w:rsidTr="00560E05">
        <w:tc>
          <w:tcPr>
            <w:tcW w:w="1413" w:type="dxa"/>
            <w:shd w:val="clear" w:color="auto" w:fill="F2F2F2" w:themeFill="background1" w:themeFillShade="F2"/>
          </w:tcPr>
          <w:p w:rsidR="0046508B" w:rsidRDefault="0046508B" w:rsidP="0046508B">
            <w:pPr>
              <w:jc w:val="center"/>
            </w:pPr>
            <w:r>
              <w:rPr>
                <w:rFonts w:hint="eastAsia"/>
              </w:rPr>
              <w:t>分類</w:t>
            </w:r>
          </w:p>
        </w:tc>
        <w:tc>
          <w:tcPr>
            <w:tcW w:w="5081" w:type="dxa"/>
            <w:shd w:val="clear" w:color="auto" w:fill="F2F2F2" w:themeFill="background1" w:themeFillShade="F2"/>
          </w:tcPr>
          <w:p w:rsidR="0046508B" w:rsidRDefault="0046508B" w:rsidP="0046508B">
            <w:pPr>
              <w:jc w:val="center"/>
            </w:pPr>
            <w:r>
              <w:rPr>
                <w:rFonts w:hint="eastAsia"/>
              </w:rPr>
              <w:t>主張・根拠</w:t>
            </w:r>
          </w:p>
        </w:tc>
        <w:tc>
          <w:tcPr>
            <w:tcW w:w="3248" w:type="dxa"/>
            <w:shd w:val="clear" w:color="auto" w:fill="F2F2F2" w:themeFill="background1" w:themeFillShade="F2"/>
          </w:tcPr>
          <w:p w:rsidR="0046508B" w:rsidRDefault="0046508B" w:rsidP="0046508B">
            <w:pPr>
              <w:jc w:val="center"/>
            </w:pPr>
            <w:r>
              <w:rPr>
                <w:rFonts w:hint="eastAsia"/>
              </w:rPr>
              <w:t>参照・出典・名前</w:t>
            </w: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8540E5">
            <w:pPr>
              <w:jc w:val="left"/>
            </w:pPr>
            <w:r>
              <w:rPr>
                <w:rFonts w:hint="eastAsia"/>
              </w:rPr>
              <w:t>自分の立場</w:t>
            </w:r>
          </w:p>
          <w:p w:rsidR="00560E05" w:rsidRDefault="00560E05" w:rsidP="008540E5">
            <w:pPr>
              <w:jc w:val="left"/>
            </w:pPr>
          </w:p>
          <w:p w:rsidR="00560E05" w:rsidRDefault="00560E05" w:rsidP="008540E5">
            <w:pPr>
              <w:jc w:val="left"/>
            </w:pPr>
          </w:p>
          <w:p w:rsidR="00560E05" w:rsidRDefault="00560E05" w:rsidP="008540E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560E05">
            <w:pPr>
              <w:jc w:val="left"/>
            </w:pPr>
            <w:r>
              <w:rPr>
                <w:rFonts w:hint="eastAsia"/>
              </w:rPr>
              <w:t>逆の意見</w:t>
            </w:r>
          </w:p>
          <w:p w:rsidR="00560E05" w:rsidRDefault="00560E05" w:rsidP="00560E05">
            <w:pPr>
              <w:jc w:val="left"/>
            </w:pPr>
          </w:p>
          <w:p w:rsidR="00560E05" w:rsidRDefault="00560E05" w:rsidP="00560E05">
            <w:pPr>
              <w:jc w:val="left"/>
            </w:pPr>
          </w:p>
          <w:p w:rsidR="00560E05" w:rsidRDefault="00560E05" w:rsidP="00560E0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8540E5">
            <w:pPr>
              <w:jc w:val="left"/>
            </w:pPr>
            <w:r>
              <w:rPr>
                <w:rFonts w:hint="eastAsia"/>
              </w:rPr>
              <w:t>その他</w:t>
            </w:r>
          </w:p>
          <w:p w:rsidR="00560E05" w:rsidRDefault="00560E05" w:rsidP="008540E5">
            <w:pPr>
              <w:jc w:val="left"/>
            </w:pPr>
          </w:p>
          <w:p w:rsidR="00560E05" w:rsidRDefault="00560E05" w:rsidP="008540E5">
            <w:pPr>
              <w:jc w:val="left"/>
            </w:pPr>
          </w:p>
          <w:p w:rsidR="00560E05" w:rsidRDefault="00560E05" w:rsidP="008540E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bl>
    <w:p w:rsidR="008540E5" w:rsidRDefault="008540E5" w:rsidP="008540E5">
      <w:pPr>
        <w:jc w:val="center"/>
      </w:pPr>
    </w:p>
    <w:p w:rsidR="00647470" w:rsidRDefault="0046508B" w:rsidP="00647470">
      <w:pPr>
        <w:jc w:val="left"/>
      </w:pPr>
      <w:r>
        <w:rPr>
          <w:rFonts w:hint="eastAsia"/>
        </w:rPr>
        <w:t>STEP2</w:t>
      </w:r>
      <w:r w:rsidR="008540E5">
        <w:rPr>
          <w:rFonts w:hint="eastAsia"/>
        </w:rPr>
        <w:t xml:space="preserve">　プリント</w:t>
      </w:r>
      <w:r w:rsidR="008540E5">
        <w:rPr>
          <w:rFonts w:hint="eastAsia"/>
        </w:rPr>
        <w:t>No.</w:t>
      </w:r>
      <w:r w:rsidR="00482B42">
        <w:rPr>
          <w:rFonts w:hint="eastAsia"/>
        </w:rPr>
        <w:t>4</w:t>
      </w:r>
      <w:bookmarkStart w:id="0" w:name="_GoBack"/>
      <w:bookmarkEnd w:id="0"/>
      <w:r w:rsidR="008540E5">
        <w:rPr>
          <w:rFonts w:hint="eastAsia"/>
        </w:rPr>
        <w:t>の授業で学んだことを箇条書きで書いてください。</w:t>
      </w:r>
    </w:p>
    <w:p w:rsidR="00560E05" w:rsidRPr="00B76D74" w:rsidRDefault="00647470" w:rsidP="00647470">
      <w:pPr>
        <w:ind w:firstLineChars="600" w:firstLine="1260"/>
        <w:jc w:val="left"/>
      </w:pPr>
      <w:r>
        <w:rPr>
          <w:rFonts w:hint="eastAsia"/>
        </w:rPr>
        <w:t xml:space="preserve">☞評価：客観的な内容　</w:t>
      </w:r>
      <w:r w:rsidR="00560E05">
        <w:rPr>
          <w:rFonts w:hint="eastAsia"/>
        </w:rPr>
        <w:t>3</w:t>
      </w:r>
      <w:r w:rsidR="00560E05">
        <w:rPr>
          <w:rFonts w:hint="eastAsia"/>
        </w:rPr>
        <w:t>つ以上</w:t>
      </w:r>
    </w:p>
    <w:tbl>
      <w:tblPr>
        <w:tblStyle w:val="a3"/>
        <w:tblW w:w="9776" w:type="dxa"/>
        <w:tblLook w:val="04A0" w:firstRow="1" w:lastRow="0" w:firstColumn="1" w:lastColumn="0" w:noHBand="0" w:noVBand="1"/>
      </w:tblPr>
      <w:tblGrid>
        <w:gridCol w:w="9776"/>
      </w:tblGrid>
      <w:tr w:rsidR="008540E5" w:rsidTr="00647470">
        <w:trPr>
          <w:trHeight w:val="983"/>
        </w:trPr>
        <w:tc>
          <w:tcPr>
            <w:tcW w:w="9776" w:type="dxa"/>
          </w:tcPr>
          <w:p w:rsidR="008540E5" w:rsidRPr="00647470" w:rsidRDefault="008540E5"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tc>
      </w:tr>
    </w:tbl>
    <w:p w:rsidR="00987DB0" w:rsidRDefault="00987DB0" w:rsidP="00CE64C7">
      <w:pPr>
        <w:ind w:right="630"/>
        <w:jc w:val="right"/>
      </w:pPr>
    </w:p>
    <w:sectPr w:rsidR="00987DB0"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82" w:rsidRDefault="00760D82" w:rsidP="00B76D74">
      <w:r>
        <w:separator/>
      </w:r>
    </w:p>
  </w:endnote>
  <w:endnote w:type="continuationSeparator" w:id="0">
    <w:p w:rsidR="00760D82" w:rsidRDefault="00760D82"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82" w:rsidRDefault="00760D82" w:rsidP="00B76D74">
      <w:r>
        <w:separator/>
      </w:r>
    </w:p>
  </w:footnote>
  <w:footnote w:type="continuationSeparator" w:id="0">
    <w:p w:rsidR="00760D82" w:rsidRDefault="00760D82"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1311E"/>
    <w:multiLevelType w:val="hybridMultilevel"/>
    <w:tmpl w:val="EEDAB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D2480"/>
    <w:multiLevelType w:val="hybridMultilevel"/>
    <w:tmpl w:val="FB1283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BAD"/>
    <w:rsid w:val="00035A27"/>
    <w:rsid w:val="00086386"/>
    <w:rsid w:val="000A1A20"/>
    <w:rsid w:val="0011054E"/>
    <w:rsid w:val="00151636"/>
    <w:rsid w:val="001A03DE"/>
    <w:rsid w:val="001A0ADE"/>
    <w:rsid w:val="00244977"/>
    <w:rsid w:val="00253DCB"/>
    <w:rsid w:val="002E7C02"/>
    <w:rsid w:val="002F5F7C"/>
    <w:rsid w:val="003B7ED5"/>
    <w:rsid w:val="003D6EC6"/>
    <w:rsid w:val="003E0798"/>
    <w:rsid w:val="00451683"/>
    <w:rsid w:val="0046508B"/>
    <w:rsid w:val="00482B42"/>
    <w:rsid w:val="00483D50"/>
    <w:rsid w:val="00557EF4"/>
    <w:rsid w:val="00560E05"/>
    <w:rsid w:val="00585820"/>
    <w:rsid w:val="00627CCA"/>
    <w:rsid w:val="0064240B"/>
    <w:rsid w:val="00647470"/>
    <w:rsid w:val="006639A8"/>
    <w:rsid w:val="00664BF5"/>
    <w:rsid w:val="00665EA3"/>
    <w:rsid w:val="006C3F94"/>
    <w:rsid w:val="006F246C"/>
    <w:rsid w:val="00721114"/>
    <w:rsid w:val="00726D23"/>
    <w:rsid w:val="00751789"/>
    <w:rsid w:val="00760D82"/>
    <w:rsid w:val="007A08A9"/>
    <w:rsid w:val="007C594F"/>
    <w:rsid w:val="00846610"/>
    <w:rsid w:val="00846ACF"/>
    <w:rsid w:val="008540E5"/>
    <w:rsid w:val="008B29B6"/>
    <w:rsid w:val="008D6FBD"/>
    <w:rsid w:val="00987DB0"/>
    <w:rsid w:val="00994244"/>
    <w:rsid w:val="009D4762"/>
    <w:rsid w:val="00A13DDF"/>
    <w:rsid w:val="00A86F4D"/>
    <w:rsid w:val="00B15C0E"/>
    <w:rsid w:val="00B76D74"/>
    <w:rsid w:val="00B83082"/>
    <w:rsid w:val="00BC15AC"/>
    <w:rsid w:val="00BD13B0"/>
    <w:rsid w:val="00BD3731"/>
    <w:rsid w:val="00C62FF3"/>
    <w:rsid w:val="00C91FD6"/>
    <w:rsid w:val="00CE64C7"/>
    <w:rsid w:val="00D02453"/>
    <w:rsid w:val="00D03376"/>
    <w:rsid w:val="00D262D9"/>
    <w:rsid w:val="00D33775"/>
    <w:rsid w:val="00D54A41"/>
    <w:rsid w:val="00D9387B"/>
    <w:rsid w:val="00E00C7F"/>
    <w:rsid w:val="00E36B11"/>
    <w:rsid w:val="00F711B5"/>
    <w:rsid w:val="00F920BD"/>
    <w:rsid w:val="00FA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13</cp:revision>
  <cp:lastPrinted>2017-06-05T03:25:00Z</cp:lastPrinted>
  <dcterms:created xsi:type="dcterms:W3CDTF">2017-04-27T11:43:00Z</dcterms:created>
  <dcterms:modified xsi:type="dcterms:W3CDTF">2018-07-04T08:26:00Z</dcterms:modified>
</cp:coreProperties>
</file>